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05"/>
        <w:tblW w:w="10945" w:type="dxa"/>
        <w:tblLayout w:type="fixed"/>
        <w:tblLook w:val="04A0"/>
      </w:tblPr>
      <w:tblGrid>
        <w:gridCol w:w="2943"/>
        <w:gridCol w:w="2977"/>
        <w:gridCol w:w="5025"/>
      </w:tblGrid>
      <w:tr w:rsidR="004D18BB" w:rsidTr="004D18BB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B" w:rsidRDefault="004D18BB" w:rsidP="004D1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8BB" w:rsidRDefault="004D18BB" w:rsidP="004D1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D18BB" w:rsidRDefault="004D18BB" w:rsidP="004D18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победителя</w:t>
            </w:r>
          </w:p>
        </w:tc>
      </w:tr>
      <w:tr w:rsidR="004D18BB" w:rsidRPr="004D18BB" w:rsidTr="004D18BB">
        <w:trPr>
          <w:trHeight w:val="56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ТОО "</w:t>
            </w:r>
            <w:proofErr w:type="spellStart"/>
            <w:r w:rsidRPr="004D18BB">
              <w:rPr>
                <w:color w:val="000000"/>
                <w:sz w:val="24"/>
                <w:szCs w:val="24"/>
              </w:rPr>
              <w:t>Айерол</w:t>
            </w:r>
            <w:proofErr w:type="spellEnd"/>
            <w:r w:rsidRPr="004D18B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4D18BB">
              <w:rPr>
                <w:color w:val="000000"/>
                <w:sz w:val="24"/>
                <w:szCs w:val="24"/>
              </w:rPr>
              <w:t>Фарм</w:t>
            </w:r>
            <w:proofErr w:type="spellEnd"/>
            <w:proofErr w:type="gramEnd"/>
            <w:r w:rsidRPr="004D18BB">
              <w:rPr>
                <w:color w:val="000000"/>
                <w:sz w:val="24"/>
                <w:szCs w:val="24"/>
              </w:rPr>
              <w:t>"</w:t>
            </w: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8BB" w:rsidRPr="004D18BB" w:rsidTr="004D18BB">
        <w:trPr>
          <w:trHeight w:val="55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 xml:space="preserve">ТОО   "Ф К </w:t>
            </w:r>
            <w:proofErr w:type="spellStart"/>
            <w:r w:rsidRPr="004D18BB">
              <w:rPr>
                <w:color w:val="000000"/>
                <w:sz w:val="24"/>
                <w:szCs w:val="24"/>
              </w:rPr>
              <w:t>Ромат</w:t>
            </w:r>
            <w:proofErr w:type="spellEnd"/>
            <w:r w:rsidRPr="004D18BB">
              <w:rPr>
                <w:color w:val="000000"/>
                <w:sz w:val="24"/>
                <w:szCs w:val="24"/>
              </w:rPr>
              <w:t xml:space="preserve">", </w:t>
            </w: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8BB" w:rsidRPr="004D18BB" w:rsidTr="004D18BB">
        <w:trPr>
          <w:trHeight w:val="4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ТОО "</w:t>
            </w:r>
            <w:proofErr w:type="spellStart"/>
            <w:r w:rsidRPr="004D18BB">
              <w:rPr>
                <w:color w:val="000000"/>
                <w:sz w:val="24"/>
                <w:szCs w:val="24"/>
              </w:rPr>
              <w:t>Ромат</w:t>
            </w:r>
            <w:proofErr w:type="spellEnd"/>
            <w:r w:rsidRPr="004D18BB">
              <w:rPr>
                <w:color w:val="000000"/>
                <w:sz w:val="24"/>
                <w:szCs w:val="24"/>
              </w:rPr>
              <w:t xml:space="preserve">", </w:t>
            </w: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18BB" w:rsidRPr="004D18BB" w:rsidTr="004D18BB">
        <w:trPr>
          <w:trHeight w:val="54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  <w:r w:rsidRPr="004D18BB">
              <w:rPr>
                <w:color w:val="000000"/>
                <w:sz w:val="24"/>
                <w:szCs w:val="24"/>
              </w:rPr>
              <w:t>ТОО "</w:t>
            </w:r>
            <w:proofErr w:type="spellStart"/>
            <w:r w:rsidRPr="004D18BB">
              <w:rPr>
                <w:color w:val="000000"/>
                <w:sz w:val="24"/>
                <w:szCs w:val="24"/>
              </w:rPr>
              <w:t>Айерол</w:t>
            </w:r>
            <w:proofErr w:type="spellEnd"/>
            <w:r w:rsidRPr="004D18B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4D18BB">
              <w:rPr>
                <w:color w:val="000000"/>
                <w:sz w:val="24"/>
                <w:szCs w:val="24"/>
              </w:rPr>
              <w:t>Фарм</w:t>
            </w:r>
            <w:proofErr w:type="spellEnd"/>
            <w:proofErr w:type="gramEnd"/>
            <w:r w:rsidRPr="004D18BB">
              <w:rPr>
                <w:color w:val="000000"/>
                <w:sz w:val="24"/>
                <w:szCs w:val="24"/>
              </w:rPr>
              <w:t xml:space="preserve">", </w:t>
            </w:r>
          </w:p>
          <w:p w:rsidR="004D18BB" w:rsidRPr="004D18BB" w:rsidRDefault="004D18BB" w:rsidP="004D18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7817" w:rsidRPr="004D18BB" w:rsidRDefault="004D18BB" w:rsidP="004D18BB">
      <w:pPr>
        <w:jc w:val="center"/>
        <w:rPr>
          <w:b/>
          <w:sz w:val="24"/>
          <w:szCs w:val="24"/>
        </w:rPr>
      </w:pPr>
      <w:r w:rsidRPr="004D18BB">
        <w:rPr>
          <w:b/>
          <w:sz w:val="24"/>
          <w:szCs w:val="24"/>
        </w:rPr>
        <w:t>Наименование победителей тендера с использованием двухэтапных процедур по закупке лекарственных средств и изделий медицинского назначения на 2013 год (13  лотов)</w:t>
      </w:r>
    </w:p>
    <w:sectPr w:rsidR="005C7817" w:rsidRPr="004D18BB" w:rsidSect="00F547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18BB"/>
    <w:rsid w:val="004D18BB"/>
    <w:rsid w:val="0058142E"/>
    <w:rsid w:val="005C7817"/>
    <w:rsid w:val="00617A8C"/>
    <w:rsid w:val="007C686A"/>
    <w:rsid w:val="00B33A8B"/>
    <w:rsid w:val="00BD7299"/>
    <w:rsid w:val="00C902D7"/>
    <w:rsid w:val="00F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1</cp:revision>
  <dcterms:created xsi:type="dcterms:W3CDTF">2013-04-19T10:26:00Z</dcterms:created>
</cp:coreProperties>
</file>